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27B5" w:rsidP="1C0B42AF" w:rsidRDefault="001E6741" w14:paraId="76B39CDA" w14:textId="22169C80">
      <w:pPr>
        <w:pStyle w:val="Normal"/>
        <w:rPr>
          <w:sz w:val="22"/>
          <w:szCs w:val="22"/>
        </w:rPr>
      </w:pPr>
      <w:r w:rsidRPr="1C0B42AF" w:rsidR="001E6741">
        <w:rPr>
          <w:sz w:val="22"/>
          <w:szCs w:val="22"/>
        </w:rPr>
        <w:t xml:space="preserve">[Your Name] </w:t>
      </w:r>
    </w:p>
    <w:p w:rsidR="009A27B5" w:rsidP="1C0B42AF" w:rsidRDefault="009A27B5" w14:paraId="7488A750" w14:textId="0FB5F1BA" w14:noSpellErr="1">
      <w:pPr>
        <w:rPr>
          <w:sz w:val="22"/>
          <w:szCs w:val="22"/>
        </w:rPr>
      </w:pPr>
      <w:r w:rsidRPr="1C0B42AF" w:rsidR="009A27B5">
        <w:rPr>
          <w:sz w:val="22"/>
          <w:szCs w:val="22"/>
        </w:rPr>
        <w:t>[</w:t>
      </w:r>
      <w:r w:rsidRPr="1C0B42AF" w:rsidR="001E6741">
        <w:rPr>
          <w:sz w:val="22"/>
          <w:szCs w:val="22"/>
        </w:rPr>
        <w:t xml:space="preserve">Position] </w:t>
      </w:r>
    </w:p>
    <w:p w:rsidR="009A27B5" w:rsidP="1C0B42AF" w:rsidRDefault="001E6741" w14:paraId="251B2158" w14:textId="77777777" w14:noSpellErr="1">
      <w:pPr>
        <w:rPr>
          <w:sz w:val="22"/>
          <w:szCs w:val="22"/>
        </w:rPr>
      </w:pPr>
      <w:r w:rsidRPr="1C0B42AF" w:rsidR="001E6741">
        <w:rPr>
          <w:sz w:val="22"/>
          <w:szCs w:val="22"/>
        </w:rPr>
        <w:t xml:space="preserve">[Your Company] </w:t>
      </w:r>
    </w:p>
    <w:p w:rsidRPr="001E6741" w:rsidR="001E6741" w:rsidP="1C0B42AF" w:rsidRDefault="001E6741" w14:paraId="332F02BB" w14:textId="3987AD96" w14:noSpellErr="1">
      <w:pPr>
        <w:rPr>
          <w:sz w:val="22"/>
          <w:szCs w:val="22"/>
        </w:rPr>
      </w:pPr>
      <w:r w:rsidRPr="1C0B42AF" w:rsidR="001E6741">
        <w:rPr>
          <w:sz w:val="22"/>
          <w:szCs w:val="22"/>
        </w:rPr>
        <w:t>[Date]</w:t>
      </w:r>
    </w:p>
    <w:p w:rsidR="009A27B5" w:rsidP="1C0B42AF" w:rsidRDefault="009A27B5" w14:paraId="180BB71C" w14:textId="77777777" w14:noSpellErr="1">
      <w:pPr>
        <w:rPr>
          <w:sz w:val="22"/>
          <w:szCs w:val="22"/>
        </w:rPr>
      </w:pPr>
    </w:p>
    <w:p w:rsidR="009A27B5" w:rsidP="1C0B42AF" w:rsidRDefault="009A27B5" w14:paraId="035AE90F" w14:textId="77777777" w14:noSpellErr="1">
      <w:pPr>
        <w:rPr>
          <w:sz w:val="22"/>
          <w:szCs w:val="22"/>
        </w:rPr>
      </w:pPr>
    </w:p>
    <w:p w:rsidR="009A27B5" w:rsidP="1C0B42AF" w:rsidRDefault="001E6741" w14:paraId="6555231D" w14:textId="214DA883" w14:noSpellErr="1">
      <w:pPr>
        <w:rPr>
          <w:sz w:val="22"/>
          <w:szCs w:val="22"/>
        </w:rPr>
      </w:pPr>
      <w:r w:rsidRPr="1C0B42AF" w:rsidR="001E6741">
        <w:rPr>
          <w:sz w:val="22"/>
          <w:szCs w:val="22"/>
        </w:rPr>
        <w:t>[</w:t>
      </w:r>
      <w:r w:rsidRPr="1C0B42AF" w:rsidR="009A27B5">
        <w:rPr>
          <w:sz w:val="22"/>
          <w:szCs w:val="22"/>
        </w:rPr>
        <w:t>Supervisor</w:t>
      </w:r>
      <w:r w:rsidRPr="1C0B42AF" w:rsidR="001E6741">
        <w:rPr>
          <w:sz w:val="22"/>
          <w:szCs w:val="22"/>
        </w:rPr>
        <w:t xml:space="preserve">'s Name] </w:t>
      </w:r>
    </w:p>
    <w:p w:rsidR="009A27B5" w:rsidP="1C0B42AF" w:rsidRDefault="001E6741" w14:paraId="068F8CE0" w14:textId="4289E3A0" w14:noSpellErr="1">
      <w:pPr>
        <w:rPr>
          <w:sz w:val="22"/>
          <w:szCs w:val="22"/>
        </w:rPr>
      </w:pPr>
      <w:r w:rsidRPr="1C0B42AF" w:rsidR="001E6741">
        <w:rPr>
          <w:sz w:val="22"/>
          <w:szCs w:val="22"/>
        </w:rPr>
        <w:t xml:space="preserve">[Position] </w:t>
      </w:r>
    </w:p>
    <w:p w:rsidRPr="001E6741" w:rsidR="001E6741" w:rsidP="1C0B42AF" w:rsidRDefault="001E6741" w14:paraId="2D889DD2" w14:textId="0E30F0B8" w14:noSpellErr="1">
      <w:pPr>
        <w:rPr>
          <w:sz w:val="22"/>
          <w:szCs w:val="22"/>
        </w:rPr>
      </w:pPr>
      <w:r w:rsidRPr="1C0B42AF" w:rsidR="001E6741">
        <w:rPr>
          <w:sz w:val="22"/>
          <w:szCs w:val="22"/>
        </w:rPr>
        <w:t>[Company Name]</w:t>
      </w:r>
    </w:p>
    <w:p w:rsidR="001E6741" w:rsidP="1C0B42AF" w:rsidRDefault="001E6741" w14:paraId="020145D2" w14:textId="77777777" w14:noSpellErr="1">
      <w:pPr>
        <w:rPr>
          <w:sz w:val="22"/>
          <w:szCs w:val="22"/>
        </w:rPr>
      </w:pPr>
    </w:p>
    <w:p w:rsidRPr="001E6741" w:rsidR="001E6741" w:rsidP="1C0B42AF" w:rsidRDefault="001E6741" w14:paraId="6D1B4B9E" w14:textId="09D81D1A" w14:noSpellErr="1">
      <w:pPr>
        <w:rPr>
          <w:sz w:val="22"/>
          <w:szCs w:val="22"/>
        </w:rPr>
      </w:pPr>
      <w:r w:rsidRPr="1C0B42AF" w:rsidR="001E6741">
        <w:rPr>
          <w:sz w:val="22"/>
          <w:szCs w:val="22"/>
        </w:rPr>
        <w:t>Dear [</w:t>
      </w:r>
      <w:r w:rsidRPr="1C0B42AF" w:rsidR="009A27B5">
        <w:rPr>
          <w:sz w:val="22"/>
          <w:szCs w:val="22"/>
        </w:rPr>
        <w:t>Supervisor</w:t>
      </w:r>
      <w:r w:rsidRPr="1C0B42AF" w:rsidR="009A27B5">
        <w:rPr>
          <w:sz w:val="22"/>
          <w:szCs w:val="22"/>
        </w:rPr>
        <w:t>'s</w:t>
      </w:r>
      <w:r w:rsidRPr="1C0B42AF" w:rsidR="001E6741">
        <w:rPr>
          <w:sz w:val="22"/>
          <w:szCs w:val="22"/>
        </w:rPr>
        <w:t xml:space="preserve"> Name],</w:t>
      </w:r>
    </w:p>
    <w:p w:rsidR="001E6741" w:rsidP="1C0B42AF" w:rsidRDefault="001E6741" w14:paraId="08960537" w14:textId="77777777" w14:noSpellErr="1">
      <w:pPr>
        <w:rPr>
          <w:sz w:val="22"/>
          <w:szCs w:val="22"/>
        </w:rPr>
      </w:pPr>
    </w:p>
    <w:p w:rsidRPr="001E6741" w:rsidR="001E6741" w:rsidP="1C0B42AF" w:rsidRDefault="001E6741" w14:paraId="4B30CD6E" w14:textId="6954D4E8">
      <w:pPr>
        <w:rPr>
          <w:sz w:val="22"/>
          <w:szCs w:val="22"/>
        </w:rPr>
      </w:pPr>
      <w:r w:rsidRPr="1C0B42AF" w:rsidR="001E6741">
        <w:rPr>
          <w:sz w:val="22"/>
          <w:szCs w:val="22"/>
        </w:rPr>
        <w:t xml:space="preserve">I hope this letter finds you well. I am writing to express my </w:t>
      </w:r>
      <w:r w:rsidRPr="1C0B42AF" w:rsidR="001E6741">
        <w:rPr>
          <w:sz w:val="22"/>
          <w:szCs w:val="22"/>
        </w:rPr>
        <w:t>strong desire</w:t>
      </w:r>
      <w:r w:rsidRPr="1C0B42AF" w:rsidR="001E6741">
        <w:rPr>
          <w:sz w:val="22"/>
          <w:szCs w:val="22"/>
        </w:rPr>
        <w:t xml:space="preserve"> and recommendation for us to attend Cadmium Spark 2024 – an event </w:t>
      </w:r>
      <w:r w:rsidRPr="1C0B42AF" w:rsidR="0071557A">
        <w:rPr>
          <w:sz w:val="22"/>
          <w:szCs w:val="22"/>
        </w:rPr>
        <w:t>taking place on Tuesday, July 23</w:t>
      </w:r>
      <w:r w:rsidRPr="1C0B42AF" w:rsidR="0071557A">
        <w:rPr>
          <w:sz w:val="22"/>
          <w:szCs w:val="22"/>
          <w:vertAlign w:val="superscript"/>
        </w:rPr>
        <w:t>rd</w:t>
      </w:r>
      <w:r w:rsidRPr="1C0B42AF" w:rsidR="0071557A">
        <w:rPr>
          <w:sz w:val="22"/>
          <w:szCs w:val="22"/>
        </w:rPr>
        <w:t xml:space="preserve"> and Wednesday, July 24</w:t>
      </w:r>
      <w:r w:rsidRPr="1C0B42AF" w:rsidR="0071557A">
        <w:rPr>
          <w:sz w:val="22"/>
          <w:szCs w:val="22"/>
          <w:vertAlign w:val="superscript"/>
        </w:rPr>
        <w:t>th</w:t>
      </w:r>
      <w:r w:rsidRPr="1C0B42AF" w:rsidR="0071557A">
        <w:rPr>
          <w:sz w:val="22"/>
          <w:szCs w:val="22"/>
        </w:rPr>
        <w:t xml:space="preserve"> at the Walter E. Convention Center in Washington </w:t>
      </w:r>
      <w:r w:rsidRPr="1C0B42AF" w:rsidR="7EC2729A">
        <w:rPr>
          <w:sz w:val="22"/>
          <w:szCs w:val="22"/>
        </w:rPr>
        <w:t>D.C.</w:t>
      </w:r>
      <w:r w:rsidRPr="1C0B42AF" w:rsidR="0071557A">
        <w:rPr>
          <w:sz w:val="22"/>
          <w:szCs w:val="22"/>
        </w:rPr>
        <w:t xml:space="preserve"> This event </w:t>
      </w:r>
      <w:r w:rsidRPr="1C0B42AF" w:rsidR="001E6741">
        <w:rPr>
          <w:sz w:val="22"/>
          <w:szCs w:val="22"/>
        </w:rPr>
        <w:t xml:space="preserve">promises </w:t>
      </w:r>
      <w:r w:rsidRPr="1C0B42AF" w:rsidR="009A27B5">
        <w:rPr>
          <w:sz w:val="22"/>
          <w:szCs w:val="22"/>
        </w:rPr>
        <w:t>to be a transformative experience in redefining the landscape of continuing education and event technology for Associations.</w:t>
      </w:r>
    </w:p>
    <w:p w:rsidR="009A27B5" w:rsidP="1C0B42AF" w:rsidRDefault="009A27B5" w14:paraId="70CB7E58" w14:textId="77777777" w14:noSpellErr="1">
      <w:pPr>
        <w:rPr>
          <w:sz w:val="22"/>
          <w:szCs w:val="22"/>
        </w:rPr>
      </w:pPr>
    </w:p>
    <w:p w:rsidRPr="001E6741" w:rsidR="001E6741" w:rsidP="1C0B42AF" w:rsidRDefault="001E6741" w14:paraId="2A45D77E" w14:textId="0AB7AAB6" w14:noSpellErr="1">
      <w:pPr>
        <w:rPr>
          <w:sz w:val="22"/>
          <w:szCs w:val="22"/>
        </w:rPr>
      </w:pPr>
      <w:r w:rsidRPr="1C0B42AF" w:rsidR="001E6741">
        <w:rPr>
          <w:sz w:val="22"/>
          <w:szCs w:val="22"/>
        </w:rPr>
        <w:t xml:space="preserve">Cadmium Spark 2024 is not just another conference; it is an opportunity to immerse ourselves in the latest innovations, connect with industry leaders, and gain insights that can significantly </w:t>
      </w:r>
      <w:r w:rsidRPr="1C0B42AF" w:rsidR="001E6741">
        <w:rPr>
          <w:sz w:val="22"/>
          <w:szCs w:val="22"/>
        </w:rPr>
        <w:t>impact</w:t>
      </w:r>
      <w:r w:rsidRPr="1C0B42AF" w:rsidR="001E6741">
        <w:rPr>
          <w:sz w:val="22"/>
          <w:szCs w:val="22"/>
        </w:rPr>
        <w:t xml:space="preserve"> our approach to managing events and providing continuing education. </w:t>
      </w:r>
    </w:p>
    <w:p w:rsidR="009A27B5" w:rsidP="1C0B42AF" w:rsidRDefault="009A27B5" w14:paraId="563E8EA2" w14:textId="77777777" w14:noSpellErr="1">
      <w:pPr>
        <w:rPr>
          <w:sz w:val="22"/>
          <w:szCs w:val="22"/>
        </w:rPr>
      </w:pPr>
    </w:p>
    <w:p w:rsidRPr="001E6741" w:rsidR="0071557A" w:rsidP="1C0B42AF" w:rsidRDefault="0071557A" w14:paraId="2909549D" w14:textId="4E86C4C4">
      <w:pPr>
        <w:rPr>
          <w:sz w:val="22"/>
          <w:szCs w:val="22"/>
        </w:rPr>
      </w:pPr>
      <w:r w:rsidRPr="1C0B42AF" w:rsidR="001E6741">
        <w:rPr>
          <w:sz w:val="22"/>
          <w:szCs w:val="22"/>
        </w:rPr>
        <w:t>Here are a few key reasons why attending Cadmium Spark 2024 is crucial for us:</w:t>
      </w:r>
    </w:p>
    <w:p w:rsidRPr="001E6741" w:rsidR="001E6741" w:rsidP="1C0B42AF" w:rsidRDefault="001E6741" w14:paraId="542C4026" w14:textId="77777777" w14:noSpellErr="1">
      <w:pPr>
        <w:numPr>
          <w:ilvl w:val="0"/>
          <w:numId w:val="1"/>
        </w:numPr>
        <w:ind w:left="450" w:right="180" w:hanging="270"/>
        <w:rPr>
          <w:sz w:val="22"/>
          <w:szCs w:val="22"/>
        </w:rPr>
      </w:pPr>
      <w:r w:rsidRPr="1C0B42AF" w:rsidR="001E6741">
        <w:rPr>
          <w:b w:val="1"/>
          <w:bCs w:val="1"/>
          <w:sz w:val="22"/>
          <w:szCs w:val="22"/>
        </w:rPr>
        <w:t>Innovation Hub:</w:t>
      </w:r>
      <w:r w:rsidRPr="1C0B42AF" w:rsidR="001E6741">
        <w:rPr>
          <w:sz w:val="22"/>
          <w:szCs w:val="22"/>
        </w:rPr>
        <w:t xml:space="preserve"> The event is a hub of innovation, </w:t>
      </w:r>
      <w:r w:rsidRPr="1C0B42AF" w:rsidR="001E6741">
        <w:rPr>
          <w:sz w:val="22"/>
          <w:szCs w:val="22"/>
        </w:rPr>
        <w:t>showcasing</w:t>
      </w:r>
      <w:r w:rsidRPr="1C0B42AF" w:rsidR="001E6741">
        <w:rPr>
          <w:sz w:val="22"/>
          <w:szCs w:val="22"/>
        </w:rPr>
        <w:t xml:space="preserve"> </w:t>
      </w:r>
      <w:r w:rsidRPr="1C0B42AF" w:rsidR="001E6741">
        <w:rPr>
          <w:sz w:val="22"/>
          <w:szCs w:val="22"/>
        </w:rPr>
        <w:t>cutting-edge</w:t>
      </w:r>
      <w:r w:rsidRPr="1C0B42AF" w:rsidR="001E6741">
        <w:rPr>
          <w:sz w:val="22"/>
          <w:szCs w:val="22"/>
        </w:rPr>
        <w:t xml:space="preserve"> solutions and technologies that can enhance our event management capabilities and revolutionize how we deliver continuing education.</w:t>
      </w:r>
    </w:p>
    <w:p w:rsidRPr="001E6741" w:rsidR="001E6741" w:rsidP="1C0B42AF" w:rsidRDefault="001E6741" w14:paraId="40A5C520" w14:textId="77777777" w14:noSpellErr="1">
      <w:pPr>
        <w:numPr>
          <w:ilvl w:val="0"/>
          <w:numId w:val="1"/>
        </w:numPr>
        <w:ind w:left="450" w:right="180" w:hanging="270"/>
        <w:rPr>
          <w:sz w:val="22"/>
          <w:szCs w:val="22"/>
        </w:rPr>
      </w:pPr>
      <w:r w:rsidRPr="1C0B42AF" w:rsidR="001E6741">
        <w:rPr>
          <w:b w:val="1"/>
          <w:bCs w:val="1"/>
          <w:sz w:val="22"/>
          <w:szCs w:val="22"/>
        </w:rPr>
        <w:t>Thought Leadership:</w:t>
      </w:r>
      <w:r w:rsidRPr="1C0B42AF" w:rsidR="001E6741">
        <w:rPr>
          <w:sz w:val="22"/>
          <w:szCs w:val="22"/>
        </w:rPr>
        <w:t xml:space="preserve"> Cadmium Spark 2024 gathers thought leaders and experts who have successfully dared to disrupt and drive change in their respective fields. The opportunity to hear from and engage with these visionaries can </w:t>
      </w:r>
      <w:r w:rsidRPr="1C0B42AF" w:rsidR="001E6741">
        <w:rPr>
          <w:sz w:val="22"/>
          <w:szCs w:val="22"/>
        </w:rPr>
        <w:t>provide</w:t>
      </w:r>
      <w:r w:rsidRPr="1C0B42AF" w:rsidR="001E6741">
        <w:rPr>
          <w:sz w:val="22"/>
          <w:szCs w:val="22"/>
        </w:rPr>
        <w:t xml:space="preserve"> valuable insights for our strategic planning.</w:t>
      </w:r>
    </w:p>
    <w:p w:rsidRPr="001E6741" w:rsidR="001E6741" w:rsidP="1C0B42AF" w:rsidRDefault="001E6741" w14:paraId="328835DE" w14:textId="77777777" w14:noSpellErr="1">
      <w:pPr>
        <w:numPr>
          <w:ilvl w:val="0"/>
          <w:numId w:val="1"/>
        </w:numPr>
        <w:ind w:left="450" w:right="180" w:hanging="270"/>
        <w:rPr>
          <w:sz w:val="22"/>
          <w:szCs w:val="22"/>
        </w:rPr>
      </w:pPr>
      <w:r w:rsidRPr="1C0B42AF" w:rsidR="001E6741">
        <w:rPr>
          <w:b w:val="1"/>
          <w:bCs w:val="1"/>
          <w:sz w:val="22"/>
          <w:szCs w:val="22"/>
        </w:rPr>
        <w:t>Networking Opportunities:</w:t>
      </w:r>
      <w:r w:rsidRPr="1C0B42AF" w:rsidR="001E6741">
        <w:rPr>
          <w:sz w:val="22"/>
          <w:szCs w:val="22"/>
        </w:rPr>
        <w:t xml:space="preserve"> The event offers extensive networking opportunities, providing a platform to connect with peers, industry influencers, and potential collaborators. Building these connections can have a lasting impact on our professional network and organizational growth.</w:t>
      </w:r>
    </w:p>
    <w:p w:rsidRPr="001E6741" w:rsidR="001E6741" w:rsidP="1C0B42AF" w:rsidRDefault="001E6741" w14:paraId="2E8745F0" w14:textId="77777777" w14:noSpellErr="1">
      <w:pPr>
        <w:numPr>
          <w:ilvl w:val="0"/>
          <w:numId w:val="1"/>
        </w:numPr>
        <w:ind w:left="450" w:right="180" w:hanging="270"/>
        <w:rPr>
          <w:sz w:val="22"/>
          <w:szCs w:val="22"/>
        </w:rPr>
      </w:pPr>
      <w:r w:rsidRPr="1C0B42AF" w:rsidR="001E6741">
        <w:rPr>
          <w:b w:val="1"/>
          <w:bCs w:val="1"/>
          <w:sz w:val="22"/>
          <w:szCs w:val="22"/>
        </w:rPr>
        <w:t>Interactive Learning:</w:t>
      </w:r>
      <w:r w:rsidRPr="1C0B42AF" w:rsidR="001E6741">
        <w:rPr>
          <w:sz w:val="22"/>
          <w:szCs w:val="22"/>
        </w:rPr>
        <w:t xml:space="preserve"> Through workshops, sessions, and interactive experiences, Cadmium Spark 2024 offers a unique chance to actively </w:t>
      </w:r>
      <w:r w:rsidRPr="1C0B42AF" w:rsidR="001E6741">
        <w:rPr>
          <w:sz w:val="22"/>
          <w:szCs w:val="22"/>
        </w:rPr>
        <w:t>participate</w:t>
      </w:r>
      <w:r w:rsidRPr="1C0B42AF" w:rsidR="001E6741">
        <w:rPr>
          <w:sz w:val="22"/>
          <w:szCs w:val="22"/>
        </w:rPr>
        <w:t xml:space="preserve"> in the learning process. The hands-on approach ensures that the knowledge gained is not only theoretical but applicable to our day-to-day operations.</w:t>
      </w:r>
    </w:p>
    <w:p w:rsidR="009A27B5" w:rsidP="1C0B42AF" w:rsidRDefault="009A27B5" w14:paraId="56766682" w14:textId="77777777" w14:noSpellErr="1">
      <w:pPr>
        <w:rPr>
          <w:sz w:val="22"/>
          <w:szCs w:val="22"/>
        </w:rPr>
      </w:pPr>
    </w:p>
    <w:p w:rsidR="001E6741" w:rsidP="1C0B42AF" w:rsidRDefault="001E6741" w14:paraId="1692DC2F" w14:textId="3F69D27F" w14:noSpellErr="1">
      <w:pPr>
        <w:rPr>
          <w:sz w:val="22"/>
          <w:szCs w:val="22"/>
        </w:rPr>
      </w:pPr>
      <w:r w:rsidRPr="1C0B42AF" w:rsidR="001E6741">
        <w:rPr>
          <w:sz w:val="22"/>
          <w:szCs w:val="22"/>
        </w:rPr>
        <w:t>I am confident that our participation in Cadmium Spark 2024 will not only keep us abreast of industry trends but also position us as innovators and leaders in our field. The investment in</w:t>
      </w:r>
      <w:r w:rsidRPr="1C0B42AF" w:rsidR="0071557A">
        <w:rPr>
          <w:sz w:val="22"/>
          <w:szCs w:val="22"/>
        </w:rPr>
        <w:t xml:space="preserve"> </w:t>
      </w:r>
      <w:r w:rsidRPr="1C0B42AF" w:rsidR="001E6741">
        <w:rPr>
          <w:sz w:val="22"/>
          <w:szCs w:val="22"/>
        </w:rPr>
        <w:t>attending this event aligns with our commitment to staying ahead of the curve and providing the best possible experiences for our clients and stakeholders.</w:t>
      </w:r>
    </w:p>
    <w:p w:rsidRPr="001E6741" w:rsidR="009A27B5" w:rsidP="1C0B42AF" w:rsidRDefault="009A27B5" w14:paraId="2BEF0F79" w14:textId="77777777" w14:noSpellErr="1">
      <w:pPr>
        <w:rPr>
          <w:sz w:val="22"/>
          <w:szCs w:val="22"/>
        </w:rPr>
      </w:pPr>
    </w:p>
    <w:p w:rsidR="001E6741" w:rsidP="1C0B42AF" w:rsidRDefault="001E6741" w14:paraId="1B15C24E" w14:textId="77777777" w14:noSpellErr="1">
      <w:pPr>
        <w:rPr>
          <w:sz w:val="22"/>
          <w:szCs w:val="22"/>
        </w:rPr>
      </w:pPr>
      <w:r w:rsidRPr="1C0B42AF" w:rsidR="001E6741">
        <w:rPr>
          <w:sz w:val="22"/>
          <w:szCs w:val="22"/>
        </w:rPr>
        <w:t xml:space="preserve">I kindly request your approval to attend Cadmium Spark 2024 and assure you that the knowledge and insights gained will be </w:t>
      </w:r>
      <w:r w:rsidRPr="1C0B42AF" w:rsidR="001E6741">
        <w:rPr>
          <w:sz w:val="22"/>
          <w:szCs w:val="22"/>
        </w:rPr>
        <w:t>leveraged</w:t>
      </w:r>
      <w:r w:rsidRPr="1C0B42AF" w:rsidR="001E6741">
        <w:rPr>
          <w:sz w:val="22"/>
          <w:szCs w:val="22"/>
        </w:rPr>
        <w:t xml:space="preserve"> to drive positive change within our organization. I am happy to discuss this further at your convenience and provide any </w:t>
      </w:r>
      <w:r w:rsidRPr="1C0B42AF" w:rsidR="001E6741">
        <w:rPr>
          <w:sz w:val="22"/>
          <w:szCs w:val="22"/>
        </w:rPr>
        <w:t>additional</w:t>
      </w:r>
      <w:r w:rsidRPr="1C0B42AF" w:rsidR="001E6741">
        <w:rPr>
          <w:sz w:val="22"/>
          <w:szCs w:val="22"/>
        </w:rPr>
        <w:t xml:space="preserve"> information </w:t>
      </w:r>
      <w:r w:rsidRPr="1C0B42AF" w:rsidR="001E6741">
        <w:rPr>
          <w:sz w:val="22"/>
          <w:szCs w:val="22"/>
        </w:rPr>
        <w:t>required</w:t>
      </w:r>
      <w:r w:rsidRPr="1C0B42AF" w:rsidR="001E6741">
        <w:rPr>
          <w:sz w:val="22"/>
          <w:szCs w:val="22"/>
        </w:rPr>
        <w:t>.</w:t>
      </w:r>
    </w:p>
    <w:p w:rsidRPr="001E6741" w:rsidR="009A27B5" w:rsidP="1C0B42AF" w:rsidRDefault="009A27B5" w14:paraId="3C20FD88" w14:textId="77777777" w14:noSpellErr="1">
      <w:pPr>
        <w:rPr>
          <w:sz w:val="22"/>
          <w:szCs w:val="22"/>
        </w:rPr>
      </w:pPr>
    </w:p>
    <w:p w:rsidRPr="001E6741" w:rsidR="001E6741" w:rsidP="1C0B42AF" w:rsidRDefault="001E6741" w14:paraId="2CCBEBE6" w14:textId="0F2BB9F7" w14:noSpellErr="1">
      <w:pPr>
        <w:rPr>
          <w:sz w:val="22"/>
          <w:szCs w:val="22"/>
        </w:rPr>
      </w:pPr>
      <w:r w:rsidRPr="1C0B42AF" w:rsidR="001E6741">
        <w:rPr>
          <w:sz w:val="22"/>
          <w:szCs w:val="22"/>
        </w:rPr>
        <w:t>Thank you for considering my request, and I look forward to the opportunity to attend Cadmium Spark 2024.</w:t>
      </w:r>
    </w:p>
    <w:p w:rsidR="009A27B5" w:rsidP="1C0B42AF" w:rsidRDefault="009A27B5" w14:paraId="187359AF" w14:textId="77777777" w14:noSpellErr="1">
      <w:pPr>
        <w:rPr>
          <w:sz w:val="22"/>
          <w:szCs w:val="22"/>
        </w:rPr>
      </w:pPr>
    </w:p>
    <w:p w:rsidR="009A27B5" w:rsidP="1C0B42AF" w:rsidRDefault="009A27B5" w14:paraId="01F17B09" w14:textId="77777777" w14:noSpellErr="1">
      <w:pPr>
        <w:ind w:left="-450"/>
        <w:rPr>
          <w:sz w:val="22"/>
          <w:szCs w:val="22"/>
        </w:rPr>
      </w:pPr>
    </w:p>
    <w:p w:rsidR="001E6741" w:rsidP="1C0B42AF" w:rsidRDefault="001E6741" w14:paraId="2625ADEC" w14:textId="1C444400" w14:noSpellErr="1">
      <w:pPr>
        <w:rPr>
          <w:sz w:val="22"/>
          <w:szCs w:val="22"/>
        </w:rPr>
      </w:pPr>
      <w:r w:rsidRPr="1C0B42AF" w:rsidR="001E6741">
        <w:rPr>
          <w:sz w:val="22"/>
          <w:szCs w:val="22"/>
        </w:rPr>
        <w:t>Sincerely,</w:t>
      </w:r>
    </w:p>
    <w:p w:rsidRPr="001E6741" w:rsidR="009A27B5" w:rsidP="1C0B42AF" w:rsidRDefault="009A27B5" w14:paraId="1993D322" w14:textId="77777777" w14:noSpellErr="1">
      <w:pPr>
        <w:rPr>
          <w:sz w:val="22"/>
          <w:szCs w:val="22"/>
        </w:rPr>
      </w:pPr>
    </w:p>
    <w:p w:rsidR="009A27B5" w:rsidP="1C0B42AF" w:rsidRDefault="001E6741" w14:paraId="66038A95" w14:textId="5A466300" w14:noSpellErr="1">
      <w:pPr>
        <w:rPr>
          <w:sz w:val="22"/>
          <w:szCs w:val="22"/>
        </w:rPr>
      </w:pPr>
      <w:r w:rsidRPr="1C0B42AF" w:rsidR="001E6741">
        <w:rPr>
          <w:sz w:val="22"/>
          <w:szCs w:val="22"/>
        </w:rPr>
        <w:t xml:space="preserve">[Your Name] </w:t>
      </w:r>
    </w:p>
    <w:p w:rsidR="009A27B5" w:rsidP="1C0B42AF" w:rsidRDefault="009A27B5" w14:paraId="5E644B54" w14:textId="772E16AE">
      <w:pPr>
        <w:rPr>
          <w:sz w:val="22"/>
          <w:szCs w:val="22"/>
        </w:rPr>
      </w:pPr>
      <w:r w:rsidRPr="1C0B42AF" w:rsidR="009A27B5">
        <w:rPr>
          <w:sz w:val="22"/>
          <w:szCs w:val="22"/>
        </w:rPr>
        <w:t>[</w:t>
      </w:r>
      <w:r w:rsidRPr="1C0B42AF" w:rsidR="001E6741">
        <w:rPr>
          <w:sz w:val="22"/>
          <w:szCs w:val="22"/>
        </w:rPr>
        <w:t xml:space="preserve">Position] </w:t>
      </w:r>
    </w:p>
    <w:p w:rsidRPr="001E6741" w:rsidR="001E6741" w:rsidP="1C0B42AF" w:rsidRDefault="001E6741" w14:paraId="0E8E08A2" w14:textId="30E86480" w14:noSpellErr="1">
      <w:pPr>
        <w:rPr>
          <w:sz w:val="22"/>
          <w:szCs w:val="22"/>
        </w:rPr>
      </w:pPr>
      <w:r w:rsidRPr="1C0B42AF" w:rsidR="001E6741">
        <w:rPr>
          <w:sz w:val="22"/>
          <w:szCs w:val="22"/>
        </w:rPr>
        <w:t>[Contact Information]</w:t>
      </w:r>
    </w:p>
    <w:p w:rsidR="009241F9" w:rsidP="1C0B42AF" w:rsidRDefault="009241F9" w14:paraId="46134D34" w14:textId="77777777" w14:noSpellErr="1">
      <w:pPr>
        <w:rPr>
          <w:sz w:val="22"/>
          <w:szCs w:val="22"/>
        </w:rPr>
      </w:pPr>
    </w:p>
    <w:sectPr w:rsidR="009241F9">
      <w:pgSz w:w="12240" w:h="15840" w:orient="portrait"/>
      <w:pgMar w:top="720" w:right="81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D08B2"/>
    <w:multiLevelType w:val="multilevel"/>
    <w:tmpl w:val="AE8E2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271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741"/>
    <w:rsid w:val="001E6741"/>
    <w:rsid w:val="0071557A"/>
    <w:rsid w:val="008958AF"/>
    <w:rsid w:val="009241F9"/>
    <w:rsid w:val="009A27B5"/>
    <w:rsid w:val="009A4480"/>
    <w:rsid w:val="00A22B8B"/>
    <w:rsid w:val="1C0B42AF"/>
    <w:rsid w:val="400DEB22"/>
    <w:rsid w:val="6877D1C3"/>
    <w:rsid w:val="7EC2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CE0429"/>
  <w15:chartTrackingRefBased/>
  <w15:docId w15:val="{BD329E1F-490C-474D-B62C-587A1939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4936">
      <w:bodyDiv w:val="1"/>
      <w:marLeft w:val="0"/>
      <w:marRight w:val="0"/>
      <w:marTop w:val="0"/>
      <w:marBottom w:val="0"/>
      <w:divBdr>
        <w:top w:val="none" w:sz="0" w:space="0" w:color="auto"/>
        <w:left w:val="none" w:sz="0" w:space="0" w:color="auto"/>
        <w:bottom w:val="none" w:sz="0" w:space="0" w:color="auto"/>
        <w:right w:val="none" w:sz="0" w:space="0" w:color="auto"/>
      </w:divBdr>
    </w:div>
    <w:div w:id="121801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30EF744093424DA9EE3C078DE3384C" ma:contentTypeVersion="19" ma:contentTypeDescription="Create a new document." ma:contentTypeScope="" ma:versionID="9b9cf8b147619c469b1c73d8482cdfdc">
  <xsd:schema xmlns:xsd="http://www.w3.org/2001/XMLSchema" xmlns:xs="http://www.w3.org/2001/XMLSchema" xmlns:p="http://schemas.microsoft.com/office/2006/metadata/properties" xmlns:ns2="588d522a-25be-4a00-ad1b-8fce85bb50a7" xmlns:ns3="1e59e8a5-113d-47e3-9847-0d1a71583266" targetNamespace="http://schemas.microsoft.com/office/2006/metadata/properties" ma:root="true" ma:fieldsID="f3999703abcaca628fe5a7693a48527a" ns2:_="" ns3:_="">
    <xsd:import namespace="588d522a-25be-4a00-ad1b-8fce85bb50a7"/>
    <xsd:import namespace="1e59e8a5-113d-47e3-9847-0d1a715832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igratedtoofficialfolder_x003f_"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d522a-25be-4a00-ad1b-8fce85bb5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ac1f44-75f0-4d9e-9216-ff392dccf4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igratedtoofficialfolder_x003f_" ma:index="25" nillable="true" ma:displayName="Migrated to official folder?" ma:default="0" ma:format="Dropdown" ma:internalName="Migratedtoofficialfolder_x003f_">
      <xsd:simpleType>
        <xsd:restriction base="dms:Boolea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59e8a5-113d-47e3-9847-0d1a715832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03d674-4fb7-4fe6-a86e-96efb370b831}" ma:internalName="TaxCatchAll" ma:showField="CatchAllData" ma:web="1e59e8a5-113d-47e3-9847-0d1a715832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88d522a-25be-4a00-ad1b-8fce85bb50a7">
      <Terms xmlns="http://schemas.microsoft.com/office/infopath/2007/PartnerControls"/>
    </lcf76f155ced4ddcb4097134ff3c332f>
    <Migratedtoofficialfolder_x003f_ xmlns="588d522a-25be-4a00-ad1b-8fce85bb50a7">false</Migratedtoofficialfolder_x003f_>
    <TaxCatchAll xmlns="1e59e8a5-113d-47e3-9847-0d1a71583266" xsi:nil="true"/>
    <SharedWithUsers xmlns="1e59e8a5-113d-47e3-9847-0d1a71583266">
      <UserInfo>
        <DisplayName>Erin Fields</DisplayName>
        <AccountId>73</AccountId>
        <AccountType/>
      </UserInfo>
      <UserInfo>
        <DisplayName>Vicky Thompson</DisplayName>
        <AccountId>1610</AccountId>
        <AccountType/>
      </UserInfo>
      <UserInfo>
        <DisplayName>Marianne Bryant</DisplayName>
        <AccountId>44</AccountId>
        <AccountType/>
      </UserInfo>
    </SharedWithUsers>
  </documentManagement>
</p:properties>
</file>

<file path=customXml/itemProps1.xml><?xml version="1.0" encoding="utf-8"?>
<ds:datastoreItem xmlns:ds="http://schemas.openxmlformats.org/officeDocument/2006/customXml" ds:itemID="{DA1A6030-1CA6-4AF0-927A-B977822055FD}"/>
</file>

<file path=customXml/itemProps2.xml><?xml version="1.0" encoding="utf-8"?>
<ds:datastoreItem xmlns:ds="http://schemas.openxmlformats.org/officeDocument/2006/customXml" ds:itemID="{C35C6D35-6C73-4902-BFBE-552102F36EE7}"/>
</file>

<file path=customXml/itemProps3.xml><?xml version="1.0" encoding="utf-8"?>
<ds:datastoreItem xmlns:ds="http://schemas.openxmlformats.org/officeDocument/2006/customXml" ds:itemID="{F27C24B0-2C1C-45FA-BEB6-5445B996B74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Reyes</dc:creator>
  <cp:keywords/>
  <dc:description/>
  <cp:lastModifiedBy>Jessie Reyes</cp:lastModifiedBy>
  <cp:revision>3</cp:revision>
  <dcterms:created xsi:type="dcterms:W3CDTF">2024-01-30T13:31:00Z</dcterms:created>
  <dcterms:modified xsi:type="dcterms:W3CDTF">2024-01-30T14:47:19Z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0x010100C630EF744093424DA9EE3C078DE3384C</vt:lpwstr>
  </property>
  <property fmtid="{D5CDD505-2E9C-101B-9397-08002B2CF9AE}" pid="3" name="MediaServiceImageTags">
    <vt:lpwstr/>
  </property>
</Properties>
</file>